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9E" w:rsidRPr="00505A9E" w:rsidRDefault="00505A9E" w:rsidP="00505A9E">
      <w:pPr>
        <w:shd w:val="clear" w:color="auto" w:fill="F8F8F8"/>
        <w:spacing w:after="0" w:line="240" w:lineRule="auto"/>
        <w:jc w:val="center"/>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ELEKTRİK ENERJİSİ SATIN ALINACAKTIR</w:t>
      </w:r>
    </w:p>
    <w:p w:rsidR="00505A9E" w:rsidRPr="00505A9E" w:rsidRDefault="00505A9E" w:rsidP="00505A9E">
      <w:pPr>
        <w:spacing w:after="0" w:line="240" w:lineRule="auto"/>
        <w:rPr>
          <w:rFonts w:ascii="Times New Roman" w:eastAsia="Times New Roman" w:hAnsi="Times New Roman" w:cs="Times New Roman"/>
          <w:sz w:val="24"/>
          <w:szCs w:val="24"/>
          <w:lang w:eastAsia="tr-TR"/>
        </w:rPr>
      </w:pP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118ABE"/>
          <w:sz w:val="20"/>
          <w:szCs w:val="20"/>
          <w:shd w:val="clear" w:color="auto" w:fill="F8F8F8"/>
          <w:lang w:eastAsia="tr-TR"/>
        </w:rPr>
        <w:t>SERBEST PİYASADAN YENİLENEBİLİR ENERJİ KAYNAK SERTİFİKALI ELEKTRİK ENERJİSİ TEMİNİ</w:t>
      </w:r>
      <w:r w:rsidRPr="00505A9E">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2025/1910469</w:t>
            </w:r>
          </w:p>
        </w:tc>
      </w:tr>
    </w:tbl>
    <w:p w:rsidR="00505A9E" w:rsidRPr="00505A9E" w:rsidRDefault="00505A9E" w:rsidP="00505A9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505A9E" w:rsidRPr="00505A9E" w:rsidTr="00505A9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B04935"/>
                <w:sz w:val="20"/>
                <w:szCs w:val="20"/>
                <w:lang w:eastAsia="tr-TR"/>
              </w:rPr>
              <w:t>1- İdarenin</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1.1. </w:t>
            </w:r>
            <w:r w:rsidRPr="00505A9E">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İZMİR SU VE KANALİZASYON İDARESİ GENEL MÜDÜRLÜĞÜ</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1.2.</w:t>
            </w:r>
            <w:r w:rsidRPr="00505A9E">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Cumhuriyet Bulvarı Cad. No:16 PK:35251 Konak/İZMİR KONAK/İZMİR</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1.3.</w:t>
            </w:r>
            <w:r w:rsidRPr="00505A9E">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proofErr w:type="gramStart"/>
            <w:r w:rsidRPr="00505A9E">
              <w:rPr>
                <w:rFonts w:ascii="Helvetica" w:eastAsia="Times New Roman" w:hAnsi="Helvetica" w:cs="Times New Roman"/>
                <w:b/>
                <w:bCs/>
                <w:color w:val="118ABE"/>
                <w:sz w:val="20"/>
                <w:szCs w:val="20"/>
                <w:lang w:eastAsia="tr-TR"/>
              </w:rPr>
              <w:t>02322932000</w:t>
            </w:r>
            <w:proofErr w:type="gramEnd"/>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1.4.</w:t>
            </w:r>
            <w:r w:rsidRPr="00505A9E">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https://ekap.kik.gov.tr/EKAP/</w:t>
            </w:r>
          </w:p>
        </w:tc>
      </w:tr>
    </w:tbl>
    <w:p w:rsidR="00505A9E" w:rsidRPr="00505A9E" w:rsidRDefault="00505A9E" w:rsidP="00505A9E">
      <w:pPr>
        <w:spacing w:after="0" w:line="240" w:lineRule="auto"/>
        <w:rPr>
          <w:rFonts w:ascii="Times New Roman" w:eastAsia="Times New Roman" w:hAnsi="Times New Roman" w:cs="Times New Roman"/>
          <w:sz w:val="24"/>
          <w:szCs w:val="24"/>
          <w:lang w:eastAsia="tr-TR"/>
        </w:rPr>
      </w:pP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2.1.</w:t>
            </w:r>
            <w:r w:rsidRPr="00505A9E">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 xml:space="preserve">04.12.2025 - </w:t>
            </w:r>
            <w:proofErr w:type="gramStart"/>
            <w:r w:rsidRPr="00505A9E">
              <w:rPr>
                <w:rFonts w:ascii="Helvetica" w:eastAsia="Times New Roman" w:hAnsi="Helvetica" w:cs="Times New Roman"/>
                <w:b/>
                <w:bCs/>
                <w:color w:val="118ABE"/>
                <w:sz w:val="20"/>
                <w:szCs w:val="20"/>
                <w:lang w:eastAsia="tr-TR"/>
              </w:rPr>
              <w:t>10:30</w:t>
            </w:r>
            <w:proofErr w:type="gramEnd"/>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2.2.</w:t>
            </w:r>
            <w:r w:rsidRPr="00505A9E">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Cumhuriyet Bulvarı No:16 K:3 35250 KONAK İZMİR</w:t>
            </w:r>
          </w:p>
        </w:tc>
      </w:tr>
    </w:tbl>
    <w:p w:rsidR="00505A9E" w:rsidRPr="00505A9E" w:rsidRDefault="00505A9E" w:rsidP="00505A9E">
      <w:pPr>
        <w:spacing w:after="0" w:line="240" w:lineRule="auto"/>
        <w:rPr>
          <w:rFonts w:ascii="Times New Roman" w:eastAsia="Times New Roman" w:hAnsi="Times New Roman" w:cs="Times New Roman"/>
          <w:sz w:val="24"/>
          <w:szCs w:val="24"/>
          <w:lang w:eastAsia="tr-TR"/>
        </w:rPr>
      </w:pP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3.1. </w:t>
            </w:r>
            <w:r w:rsidRPr="00505A9E">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SERBEST PİYASADAN YENİLENEBİLİR ENERJİ KAYNAK SERTİFİKALI ELEKTRİK ENERJİSİ TEMİNİ</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3.2. </w:t>
            </w:r>
            <w:r w:rsidRPr="00505A9E">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7 KISIM ( 22 KALEM) SERBEST PİYASADAN YENİLENEBİLİR ENERJİ KAYNAK SERTİFİKALI ELEKTRİK ENERJİSİ TEMİNİ</w:t>
            </w:r>
            <w:r w:rsidRPr="00505A9E">
              <w:rPr>
                <w:rFonts w:ascii="Helvetica" w:eastAsia="Times New Roman" w:hAnsi="Helvetica" w:cs="Times New Roman"/>
                <w:b/>
                <w:bCs/>
                <w:color w:val="118ABE"/>
                <w:sz w:val="20"/>
                <w:szCs w:val="20"/>
                <w:lang w:eastAsia="tr-TR"/>
              </w:rPr>
              <w:br/>
              <w:t xml:space="preserve">Ayrıntılı bilgiye </w:t>
            </w:r>
            <w:proofErr w:type="spellStart"/>
            <w:r w:rsidRPr="00505A9E">
              <w:rPr>
                <w:rFonts w:ascii="Helvetica" w:eastAsia="Times New Roman" w:hAnsi="Helvetica" w:cs="Times New Roman"/>
                <w:b/>
                <w:bCs/>
                <w:color w:val="118ABE"/>
                <w:sz w:val="20"/>
                <w:szCs w:val="20"/>
                <w:lang w:eastAsia="tr-TR"/>
              </w:rPr>
              <w:t>EKAP’ta</w:t>
            </w:r>
            <w:proofErr w:type="spellEnd"/>
            <w:r w:rsidRPr="00505A9E">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3.3.</w:t>
            </w:r>
            <w:r w:rsidRPr="00505A9E">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Teknik Şartnamelerin EK-1 Tablolarında Belirtilen İdarenin Muhtelif Tesisleri.</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3.4.</w:t>
            </w:r>
            <w:r w:rsidRPr="00505A9E">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01.01.2026-31.12.2026 tarihleri arasında temin edilecektir</w:t>
            </w:r>
          </w:p>
        </w:tc>
      </w:tr>
      <w:tr w:rsidR="00505A9E" w:rsidRPr="00505A9E" w:rsidTr="00505A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3.5.</w:t>
            </w:r>
            <w:r w:rsidRPr="00505A9E">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01.01.2026</w:t>
            </w:r>
          </w:p>
        </w:tc>
      </w:tr>
    </w:tbl>
    <w:p w:rsidR="00505A9E" w:rsidRPr="00505A9E" w:rsidRDefault="00505A9E" w:rsidP="00505A9E">
      <w:pPr>
        <w:spacing w:after="0" w:line="240" w:lineRule="auto"/>
        <w:rPr>
          <w:rFonts w:ascii="Times New Roman" w:eastAsia="Times New Roman" w:hAnsi="Times New Roman" w:cs="Times New Roman"/>
          <w:sz w:val="24"/>
          <w:szCs w:val="24"/>
          <w:lang w:eastAsia="tr-TR"/>
        </w:rPr>
      </w:pP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 Katılım ve yeterlik kriterleri:</w:t>
      </w:r>
      <w:r w:rsidRPr="00505A9E">
        <w:rPr>
          <w:rFonts w:ascii="Helvetica" w:eastAsia="Times New Roman" w:hAnsi="Helvetica" w:cs="Times New Roman"/>
          <w:color w:val="585858"/>
          <w:sz w:val="20"/>
          <w:szCs w:val="20"/>
          <w:lang w:eastAsia="tr-TR"/>
        </w:rPr>
        <w:br/>
      </w:r>
      <w:proofErr w:type="gramStart"/>
      <w:r w:rsidRPr="00505A9E">
        <w:rPr>
          <w:rFonts w:ascii="Helvetica" w:eastAsia="Times New Roman" w:hAnsi="Helvetica" w:cs="Times New Roman"/>
          <w:b/>
          <w:bCs/>
          <w:color w:val="585858"/>
          <w:sz w:val="20"/>
          <w:szCs w:val="20"/>
          <w:shd w:val="clear" w:color="auto" w:fill="F8F8F8"/>
          <w:lang w:eastAsia="tr-TR"/>
        </w:rPr>
        <w:t>4.1</w:t>
      </w:r>
      <w:proofErr w:type="gramEnd"/>
      <w:r w:rsidRPr="00505A9E">
        <w:rPr>
          <w:rFonts w:ascii="Helvetica" w:eastAsia="Times New Roman" w:hAnsi="Helvetica" w:cs="Times New Roman"/>
          <w:b/>
          <w:bCs/>
          <w:color w:val="585858"/>
          <w:sz w:val="20"/>
          <w:szCs w:val="20"/>
          <w:shd w:val="clear" w:color="auto" w:fill="F8F8F8"/>
          <w:lang w:eastAsia="tr-TR"/>
        </w:rPr>
        <w:t>.</w:t>
      </w:r>
      <w:r w:rsidRPr="00505A9E">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4.1.1.</w:t>
      </w:r>
      <w:r w:rsidRPr="00505A9E">
        <w:rPr>
          <w:rFonts w:ascii="Helvetica" w:eastAsia="Times New Roman" w:hAnsi="Helvetica" w:cs="Times New Roman"/>
          <w:color w:val="585858"/>
          <w:sz w:val="20"/>
          <w:szCs w:val="20"/>
          <w:shd w:val="clear" w:color="auto" w:fill="F8F8F8"/>
          <w:lang w:eastAsia="tr-TR"/>
        </w:rPr>
        <w:t> Teklif mektubu.</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4.1.2.1.</w:t>
      </w:r>
      <w:r w:rsidRPr="00505A9E">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4.1.2.2.</w:t>
      </w:r>
      <w:r w:rsidRPr="00505A9E">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4.1.3.</w:t>
      </w:r>
      <w:r w:rsidRPr="00505A9E">
        <w:rPr>
          <w:rFonts w:ascii="Helvetica" w:eastAsia="Times New Roman" w:hAnsi="Helvetica" w:cs="Times New Roman"/>
          <w:color w:val="585858"/>
          <w:sz w:val="20"/>
          <w:szCs w:val="20"/>
          <w:shd w:val="clear" w:color="auto" w:fill="F8F8F8"/>
          <w:lang w:eastAsia="tr-TR"/>
        </w:rPr>
        <w:t> Geçici teminat.</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4.1.4</w:t>
      </w:r>
      <w:r w:rsidRPr="00505A9E">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4.1.5.</w:t>
      </w:r>
      <w:r w:rsidRPr="00505A9E">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505A9E">
              <w:rPr>
                <w:rFonts w:ascii="Helvetica" w:eastAsia="Times New Roman" w:hAnsi="Helvetica" w:cs="Times New Roman"/>
                <w:b/>
                <w:bCs/>
                <w:color w:val="585858"/>
                <w:sz w:val="20"/>
                <w:szCs w:val="20"/>
                <w:lang w:eastAsia="tr-TR"/>
              </w:rPr>
              <w:t>kriterler</w:t>
            </w:r>
            <w:proofErr w:type="gramEnd"/>
            <w:r w:rsidRPr="00505A9E">
              <w:rPr>
                <w:rFonts w:ascii="Helvetica" w:eastAsia="Times New Roman" w:hAnsi="Helvetica" w:cs="Times New Roman"/>
                <w:b/>
                <w:bCs/>
                <w:color w:val="585858"/>
                <w:sz w:val="20"/>
                <w:szCs w:val="20"/>
                <w:lang w:eastAsia="tr-TR"/>
              </w:rPr>
              <w:t>:</w:t>
            </w:r>
          </w:p>
        </w:tc>
      </w:tr>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t xml:space="preserve">Ekonomik ve mali yeterliğe ilişkin bilgi, belge veya </w:t>
            </w:r>
            <w:proofErr w:type="gramStart"/>
            <w:r w:rsidRPr="00505A9E">
              <w:rPr>
                <w:rFonts w:ascii="Helvetica" w:eastAsia="Times New Roman" w:hAnsi="Helvetica" w:cs="Times New Roman"/>
                <w:color w:val="585858"/>
                <w:sz w:val="20"/>
                <w:szCs w:val="20"/>
                <w:lang w:eastAsia="tr-TR"/>
              </w:rPr>
              <w:t>kriter</w:t>
            </w:r>
            <w:proofErr w:type="gramEnd"/>
            <w:r w:rsidRPr="00505A9E">
              <w:rPr>
                <w:rFonts w:ascii="Helvetica" w:eastAsia="Times New Roman" w:hAnsi="Helvetica" w:cs="Times New Roman"/>
                <w:color w:val="585858"/>
                <w:sz w:val="20"/>
                <w:szCs w:val="20"/>
                <w:lang w:eastAsia="tr-TR"/>
              </w:rPr>
              <w:t xml:space="preserve"> belirtilmemiştir.</w:t>
            </w:r>
          </w:p>
        </w:tc>
      </w:tr>
    </w:tbl>
    <w:p w:rsidR="00505A9E" w:rsidRPr="00505A9E" w:rsidRDefault="00505A9E" w:rsidP="00505A9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505A9E">
              <w:rPr>
                <w:rFonts w:ascii="Helvetica" w:eastAsia="Times New Roman" w:hAnsi="Helvetica" w:cs="Times New Roman"/>
                <w:b/>
                <w:bCs/>
                <w:color w:val="585858"/>
                <w:sz w:val="20"/>
                <w:szCs w:val="20"/>
                <w:lang w:eastAsia="tr-TR"/>
              </w:rPr>
              <w:t>kriterler</w:t>
            </w:r>
            <w:proofErr w:type="gramEnd"/>
            <w:r w:rsidRPr="00505A9E">
              <w:rPr>
                <w:rFonts w:ascii="Helvetica" w:eastAsia="Times New Roman" w:hAnsi="Helvetica" w:cs="Times New Roman"/>
                <w:b/>
                <w:bCs/>
                <w:color w:val="585858"/>
                <w:sz w:val="20"/>
                <w:szCs w:val="20"/>
                <w:lang w:eastAsia="tr-TR"/>
              </w:rPr>
              <w:t>:</w:t>
            </w:r>
          </w:p>
        </w:tc>
      </w:tr>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lastRenderedPageBreak/>
              <w:t>4.3.1 İhale konusu işin ya da malın satış faaliyetinin yerine getirilebilmesi için ilgili mevzuat gereğince sicil, izin, ruhsat, faaliyet belgesi vb. belgeler:</w:t>
            </w:r>
          </w:p>
        </w:tc>
      </w:tr>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proofErr w:type="gramStart"/>
            <w:r w:rsidRPr="00505A9E">
              <w:rPr>
                <w:rFonts w:ascii="Helvetica" w:eastAsia="Times New Roman" w:hAnsi="Helvetica" w:cs="Times New Roman"/>
                <w:b/>
                <w:bCs/>
                <w:color w:val="118ABE"/>
                <w:sz w:val="20"/>
                <w:szCs w:val="20"/>
                <w:lang w:eastAsia="tr-TR"/>
              </w:rPr>
              <w:t>Perakende Satış Lisansı veya Elektrik Üretim Lisansı veya Toptan Satış Lisansı.</w:t>
            </w:r>
            <w:proofErr w:type="gramEnd"/>
          </w:p>
        </w:tc>
      </w:tr>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585858"/>
                <w:sz w:val="20"/>
                <w:szCs w:val="20"/>
                <w:lang w:eastAsia="tr-TR"/>
              </w:rPr>
              <w:t>4.3.2 Katalog ve/veya fotoğraf ile teknik şartnameye cevapları ve açıklamaları içeren dokümana ilişkin belgelere ait bilgiler:</w:t>
            </w:r>
          </w:p>
        </w:tc>
      </w:tr>
      <w:tr w:rsidR="00505A9E" w:rsidRPr="00505A9E" w:rsidTr="00505A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5A9E" w:rsidRPr="00505A9E" w:rsidRDefault="00505A9E" w:rsidP="00505A9E">
            <w:pPr>
              <w:spacing w:after="0" w:line="240" w:lineRule="atLeast"/>
              <w:rPr>
                <w:rFonts w:ascii="Helvetica" w:eastAsia="Times New Roman" w:hAnsi="Helvetica" w:cs="Times New Roman"/>
                <w:color w:val="585858"/>
                <w:sz w:val="20"/>
                <w:szCs w:val="20"/>
                <w:lang w:eastAsia="tr-TR"/>
              </w:rPr>
            </w:pPr>
            <w:r w:rsidRPr="00505A9E">
              <w:rPr>
                <w:rFonts w:ascii="Helvetica" w:eastAsia="Times New Roman" w:hAnsi="Helvetica" w:cs="Times New Roman"/>
                <w:b/>
                <w:bCs/>
                <w:color w:val="118ABE"/>
                <w:sz w:val="20"/>
                <w:szCs w:val="20"/>
                <w:lang w:eastAsia="tr-TR"/>
              </w:rPr>
              <w:t>EK-2 Belgesi</w:t>
            </w:r>
          </w:p>
        </w:tc>
      </w:tr>
    </w:tbl>
    <w:p w:rsidR="00505A9E" w:rsidRPr="00505A9E" w:rsidRDefault="00505A9E" w:rsidP="00505A9E">
      <w:pPr>
        <w:spacing w:after="0" w:line="240" w:lineRule="auto"/>
        <w:rPr>
          <w:rFonts w:ascii="Times New Roman" w:eastAsia="Times New Roman" w:hAnsi="Times New Roman" w:cs="Times New Roman"/>
          <w:sz w:val="24"/>
          <w:szCs w:val="24"/>
          <w:lang w:eastAsia="tr-TR"/>
        </w:rPr>
      </w:pP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5-</w:t>
      </w:r>
      <w:r w:rsidRPr="00505A9E">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6-</w:t>
      </w:r>
      <w:r w:rsidRPr="00505A9E">
        <w:rPr>
          <w:rFonts w:ascii="Helvetica" w:eastAsia="Times New Roman" w:hAnsi="Helvetica" w:cs="Times New Roman"/>
          <w:color w:val="585858"/>
          <w:sz w:val="20"/>
          <w:szCs w:val="20"/>
          <w:shd w:val="clear" w:color="auto" w:fill="F8F8F8"/>
          <w:lang w:eastAsia="tr-TR"/>
        </w:rPr>
        <w:t> İhale yerli ve yabancı tüm isteklilere açıktır.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7-</w:t>
      </w:r>
      <w:r w:rsidRPr="00505A9E">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8-</w:t>
      </w:r>
      <w:r w:rsidRPr="00505A9E">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9-</w:t>
      </w:r>
      <w:r w:rsidRPr="00505A9E">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10-</w:t>
      </w:r>
      <w:r w:rsidRPr="00505A9E">
        <w:rPr>
          <w:rFonts w:ascii="Helvetica" w:eastAsia="Times New Roman" w:hAnsi="Helvetica" w:cs="Times New Roman"/>
          <w:color w:val="585858"/>
          <w:sz w:val="20"/>
          <w:szCs w:val="20"/>
          <w:shd w:val="clear" w:color="auto" w:fill="F8F8F8"/>
          <w:lang w:eastAsia="tr-TR"/>
        </w:rPr>
        <w:t> Bu ihalede, kısmı teklif verilebilir.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11-</w:t>
      </w:r>
      <w:r w:rsidRPr="00505A9E">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12-</w:t>
      </w:r>
      <w:r w:rsidRPr="00505A9E">
        <w:rPr>
          <w:rFonts w:ascii="Helvetica" w:eastAsia="Times New Roman" w:hAnsi="Helvetica" w:cs="Times New Roman"/>
          <w:color w:val="585858"/>
          <w:sz w:val="20"/>
          <w:szCs w:val="20"/>
          <w:shd w:val="clear" w:color="auto" w:fill="F8F8F8"/>
          <w:lang w:eastAsia="tr-TR"/>
        </w:rPr>
        <w:t> Bu ihalede elektronik eksiltme yapılmayacaktır.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13-</w:t>
      </w:r>
      <w:r w:rsidRPr="00505A9E">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505A9E">
        <w:rPr>
          <w:rFonts w:ascii="Helvetica" w:eastAsia="Times New Roman" w:hAnsi="Helvetica" w:cs="Times New Roman"/>
          <w:b/>
          <w:bCs/>
          <w:color w:val="118ABE"/>
          <w:sz w:val="20"/>
          <w:szCs w:val="20"/>
          <w:shd w:val="clear" w:color="auto" w:fill="F8F8F8"/>
          <w:lang w:eastAsia="tr-TR"/>
        </w:rPr>
        <w:t>120 (</w:t>
      </w:r>
      <w:proofErr w:type="spellStart"/>
      <w:r w:rsidRPr="00505A9E">
        <w:rPr>
          <w:rFonts w:ascii="Helvetica" w:eastAsia="Times New Roman" w:hAnsi="Helvetica" w:cs="Times New Roman"/>
          <w:b/>
          <w:bCs/>
          <w:color w:val="118ABE"/>
          <w:sz w:val="20"/>
          <w:szCs w:val="20"/>
          <w:shd w:val="clear" w:color="auto" w:fill="F8F8F8"/>
          <w:lang w:eastAsia="tr-TR"/>
        </w:rPr>
        <w:t>YüzYirmi</w:t>
      </w:r>
      <w:proofErr w:type="spellEnd"/>
      <w:r w:rsidRPr="00505A9E">
        <w:rPr>
          <w:rFonts w:ascii="Helvetica" w:eastAsia="Times New Roman" w:hAnsi="Helvetica" w:cs="Times New Roman"/>
          <w:b/>
          <w:bCs/>
          <w:color w:val="118ABE"/>
          <w:sz w:val="20"/>
          <w:szCs w:val="20"/>
          <w:shd w:val="clear" w:color="auto" w:fill="F8F8F8"/>
          <w:lang w:eastAsia="tr-TR"/>
        </w:rPr>
        <w:t>)</w:t>
      </w:r>
      <w:r w:rsidRPr="00505A9E">
        <w:rPr>
          <w:rFonts w:ascii="Helvetica" w:eastAsia="Times New Roman" w:hAnsi="Helvetica" w:cs="Times New Roman"/>
          <w:color w:val="585858"/>
          <w:sz w:val="20"/>
          <w:szCs w:val="20"/>
          <w:shd w:val="clear" w:color="auto" w:fill="F8F8F8"/>
          <w:lang w:eastAsia="tr-TR"/>
        </w:rPr>
        <w:t> takvim günüdür.</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14-</w:t>
      </w:r>
      <w:r w:rsidRPr="00505A9E">
        <w:rPr>
          <w:rFonts w:ascii="Helvetica" w:eastAsia="Times New Roman" w:hAnsi="Helvetica" w:cs="Times New Roman"/>
          <w:color w:val="585858"/>
          <w:sz w:val="20"/>
          <w:szCs w:val="20"/>
          <w:shd w:val="clear" w:color="auto" w:fill="F8F8F8"/>
          <w:lang w:eastAsia="tr-TR"/>
        </w:rPr>
        <w:t> Konsorsiyum olarak ihaleye teklif verilemez.</w:t>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color w:val="585858"/>
          <w:sz w:val="20"/>
          <w:szCs w:val="20"/>
          <w:lang w:eastAsia="tr-TR"/>
        </w:rPr>
        <w:br/>
      </w:r>
      <w:r w:rsidRPr="00505A9E">
        <w:rPr>
          <w:rFonts w:ascii="Helvetica" w:eastAsia="Times New Roman" w:hAnsi="Helvetica" w:cs="Times New Roman"/>
          <w:b/>
          <w:bCs/>
          <w:color w:val="585858"/>
          <w:sz w:val="20"/>
          <w:szCs w:val="20"/>
          <w:shd w:val="clear" w:color="auto" w:fill="F8F8F8"/>
          <w:lang w:eastAsia="tr-TR"/>
        </w:rPr>
        <w:t>15- Diğer hususlar:</w:t>
      </w:r>
    </w:p>
    <w:p w:rsidR="00505A9E" w:rsidRPr="00505A9E" w:rsidRDefault="00505A9E" w:rsidP="00505A9E">
      <w:pPr>
        <w:shd w:val="clear" w:color="auto" w:fill="F8F8F8"/>
        <w:spacing w:after="0" w:line="240" w:lineRule="auto"/>
        <w:jc w:val="both"/>
        <w:rPr>
          <w:rFonts w:ascii="Helvetica" w:eastAsia="Times New Roman" w:hAnsi="Helvetica" w:cs="Times New Roman"/>
          <w:color w:val="585858"/>
          <w:sz w:val="20"/>
          <w:szCs w:val="20"/>
          <w:lang w:eastAsia="tr-TR"/>
        </w:rPr>
      </w:pPr>
      <w:r w:rsidRPr="00505A9E">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BB3D07" w:rsidRPr="00505A9E" w:rsidRDefault="00BB3D07" w:rsidP="00505A9E">
      <w:bookmarkStart w:id="0" w:name="_GoBack"/>
      <w:bookmarkEnd w:id="0"/>
    </w:p>
    <w:sectPr w:rsidR="00BB3D07" w:rsidRPr="00505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3A"/>
    <w:rsid w:val="002E5F4D"/>
    <w:rsid w:val="003D76AD"/>
    <w:rsid w:val="00505A9E"/>
    <w:rsid w:val="00AC7A99"/>
    <w:rsid w:val="00BB3D07"/>
    <w:rsid w:val="00C41B96"/>
    <w:rsid w:val="00D649ED"/>
    <w:rsid w:val="00DD1C64"/>
    <w:rsid w:val="00F1523A"/>
    <w:rsid w:val="00F47312"/>
    <w:rsid w:val="00F96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1C64"/>
  </w:style>
  <w:style w:type="character" w:customStyle="1" w:styleId="ilanbaslik">
    <w:name w:val="ilanbaslik"/>
    <w:basedOn w:val="VarsaylanParagrafYazTipi"/>
    <w:rsid w:val="00DD1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1C64"/>
  </w:style>
  <w:style w:type="character" w:customStyle="1" w:styleId="ilanbaslik">
    <w:name w:val="ilanbaslik"/>
    <w:basedOn w:val="VarsaylanParagrafYazTipi"/>
    <w:rsid w:val="00DD1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4215">
      <w:bodyDiv w:val="1"/>
      <w:marLeft w:val="0"/>
      <w:marRight w:val="0"/>
      <w:marTop w:val="0"/>
      <w:marBottom w:val="0"/>
      <w:divBdr>
        <w:top w:val="none" w:sz="0" w:space="0" w:color="auto"/>
        <w:left w:val="none" w:sz="0" w:space="0" w:color="auto"/>
        <w:bottom w:val="none" w:sz="0" w:space="0" w:color="auto"/>
        <w:right w:val="none" w:sz="0" w:space="0" w:color="auto"/>
      </w:divBdr>
      <w:divsChild>
        <w:div w:id="2086610720">
          <w:marLeft w:val="0"/>
          <w:marRight w:val="0"/>
          <w:marTop w:val="0"/>
          <w:marBottom w:val="0"/>
          <w:divBdr>
            <w:top w:val="none" w:sz="0" w:space="0" w:color="auto"/>
            <w:left w:val="none" w:sz="0" w:space="0" w:color="auto"/>
            <w:bottom w:val="none" w:sz="0" w:space="0" w:color="auto"/>
            <w:right w:val="none" w:sz="0" w:space="0" w:color="auto"/>
          </w:divBdr>
        </w:div>
        <w:div w:id="139730922">
          <w:marLeft w:val="0"/>
          <w:marRight w:val="0"/>
          <w:marTop w:val="0"/>
          <w:marBottom w:val="0"/>
          <w:divBdr>
            <w:top w:val="none" w:sz="0" w:space="0" w:color="auto"/>
            <w:left w:val="none" w:sz="0" w:space="0" w:color="auto"/>
            <w:bottom w:val="none" w:sz="0" w:space="0" w:color="auto"/>
            <w:right w:val="none" w:sz="0" w:space="0" w:color="auto"/>
          </w:divBdr>
        </w:div>
        <w:div w:id="1777865810">
          <w:marLeft w:val="0"/>
          <w:marRight w:val="0"/>
          <w:marTop w:val="0"/>
          <w:marBottom w:val="0"/>
          <w:divBdr>
            <w:top w:val="none" w:sz="0" w:space="0" w:color="auto"/>
            <w:left w:val="none" w:sz="0" w:space="0" w:color="auto"/>
            <w:bottom w:val="none" w:sz="0" w:space="0" w:color="auto"/>
            <w:right w:val="none" w:sz="0" w:space="0" w:color="auto"/>
          </w:divBdr>
        </w:div>
      </w:divsChild>
    </w:div>
    <w:div w:id="147482215">
      <w:bodyDiv w:val="1"/>
      <w:marLeft w:val="0"/>
      <w:marRight w:val="0"/>
      <w:marTop w:val="0"/>
      <w:marBottom w:val="0"/>
      <w:divBdr>
        <w:top w:val="none" w:sz="0" w:space="0" w:color="auto"/>
        <w:left w:val="none" w:sz="0" w:space="0" w:color="auto"/>
        <w:bottom w:val="none" w:sz="0" w:space="0" w:color="auto"/>
        <w:right w:val="none" w:sz="0" w:space="0" w:color="auto"/>
      </w:divBdr>
      <w:divsChild>
        <w:div w:id="1188176008">
          <w:marLeft w:val="0"/>
          <w:marRight w:val="0"/>
          <w:marTop w:val="0"/>
          <w:marBottom w:val="0"/>
          <w:divBdr>
            <w:top w:val="none" w:sz="0" w:space="0" w:color="auto"/>
            <w:left w:val="none" w:sz="0" w:space="0" w:color="auto"/>
            <w:bottom w:val="none" w:sz="0" w:space="0" w:color="auto"/>
            <w:right w:val="none" w:sz="0" w:space="0" w:color="auto"/>
          </w:divBdr>
        </w:div>
        <w:div w:id="126706184">
          <w:marLeft w:val="0"/>
          <w:marRight w:val="0"/>
          <w:marTop w:val="0"/>
          <w:marBottom w:val="0"/>
          <w:divBdr>
            <w:top w:val="none" w:sz="0" w:space="0" w:color="auto"/>
            <w:left w:val="none" w:sz="0" w:space="0" w:color="auto"/>
            <w:bottom w:val="none" w:sz="0" w:space="0" w:color="auto"/>
            <w:right w:val="none" w:sz="0" w:space="0" w:color="auto"/>
          </w:divBdr>
        </w:div>
      </w:divsChild>
    </w:div>
    <w:div w:id="569464060">
      <w:bodyDiv w:val="1"/>
      <w:marLeft w:val="0"/>
      <w:marRight w:val="0"/>
      <w:marTop w:val="0"/>
      <w:marBottom w:val="0"/>
      <w:divBdr>
        <w:top w:val="none" w:sz="0" w:space="0" w:color="auto"/>
        <w:left w:val="none" w:sz="0" w:space="0" w:color="auto"/>
        <w:bottom w:val="none" w:sz="0" w:space="0" w:color="auto"/>
        <w:right w:val="none" w:sz="0" w:space="0" w:color="auto"/>
      </w:divBdr>
      <w:divsChild>
        <w:div w:id="499195675">
          <w:marLeft w:val="0"/>
          <w:marRight w:val="0"/>
          <w:marTop w:val="0"/>
          <w:marBottom w:val="0"/>
          <w:divBdr>
            <w:top w:val="none" w:sz="0" w:space="0" w:color="auto"/>
            <w:left w:val="none" w:sz="0" w:space="0" w:color="auto"/>
            <w:bottom w:val="none" w:sz="0" w:space="0" w:color="auto"/>
            <w:right w:val="none" w:sz="0" w:space="0" w:color="auto"/>
          </w:divBdr>
        </w:div>
      </w:divsChild>
    </w:div>
    <w:div w:id="807355941">
      <w:bodyDiv w:val="1"/>
      <w:marLeft w:val="0"/>
      <w:marRight w:val="0"/>
      <w:marTop w:val="0"/>
      <w:marBottom w:val="0"/>
      <w:divBdr>
        <w:top w:val="none" w:sz="0" w:space="0" w:color="auto"/>
        <w:left w:val="none" w:sz="0" w:space="0" w:color="auto"/>
        <w:bottom w:val="none" w:sz="0" w:space="0" w:color="auto"/>
        <w:right w:val="none" w:sz="0" w:space="0" w:color="auto"/>
      </w:divBdr>
      <w:divsChild>
        <w:div w:id="316422220">
          <w:marLeft w:val="0"/>
          <w:marRight w:val="0"/>
          <w:marTop w:val="0"/>
          <w:marBottom w:val="0"/>
          <w:divBdr>
            <w:top w:val="none" w:sz="0" w:space="0" w:color="auto"/>
            <w:left w:val="none" w:sz="0" w:space="0" w:color="auto"/>
            <w:bottom w:val="none" w:sz="0" w:space="0" w:color="auto"/>
            <w:right w:val="none" w:sz="0" w:space="0" w:color="auto"/>
          </w:divBdr>
        </w:div>
      </w:divsChild>
    </w:div>
    <w:div w:id="831261870">
      <w:bodyDiv w:val="1"/>
      <w:marLeft w:val="0"/>
      <w:marRight w:val="0"/>
      <w:marTop w:val="0"/>
      <w:marBottom w:val="0"/>
      <w:divBdr>
        <w:top w:val="none" w:sz="0" w:space="0" w:color="auto"/>
        <w:left w:val="none" w:sz="0" w:space="0" w:color="auto"/>
        <w:bottom w:val="none" w:sz="0" w:space="0" w:color="auto"/>
        <w:right w:val="none" w:sz="0" w:space="0" w:color="auto"/>
      </w:divBdr>
      <w:divsChild>
        <w:div w:id="397703832">
          <w:marLeft w:val="0"/>
          <w:marRight w:val="0"/>
          <w:marTop w:val="0"/>
          <w:marBottom w:val="0"/>
          <w:divBdr>
            <w:top w:val="none" w:sz="0" w:space="0" w:color="auto"/>
            <w:left w:val="none" w:sz="0" w:space="0" w:color="auto"/>
            <w:bottom w:val="none" w:sz="0" w:space="0" w:color="auto"/>
            <w:right w:val="none" w:sz="0" w:space="0" w:color="auto"/>
          </w:divBdr>
        </w:div>
        <w:div w:id="1777867694">
          <w:marLeft w:val="0"/>
          <w:marRight w:val="0"/>
          <w:marTop w:val="0"/>
          <w:marBottom w:val="0"/>
          <w:divBdr>
            <w:top w:val="none" w:sz="0" w:space="0" w:color="auto"/>
            <w:left w:val="none" w:sz="0" w:space="0" w:color="auto"/>
            <w:bottom w:val="none" w:sz="0" w:space="0" w:color="auto"/>
            <w:right w:val="none" w:sz="0" w:space="0" w:color="auto"/>
          </w:divBdr>
        </w:div>
      </w:divsChild>
    </w:div>
    <w:div w:id="1030914011">
      <w:bodyDiv w:val="1"/>
      <w:marLeft w:val="0"/>
      <w:marRight w:val="0"/>
      <w:marTop w:val="0"/>
      <w:marBottom w:val="0"/>
      <w:divBdr>
        <w:top w:val="none" w:sz="0" w:space="0" w:color="auto"/>
        <w:left w:val="none" w:sz="0" w:space="0" w:color="auto"/>
        <w:bottom w:val="none" w:sz="0" w:space="0" w:color="auto"/>
        <w:right w:val="none" w:sz="0" w:space="0" w:color="auto"/>
      </w:divBdr>
      <w:divsChild>
        <w:div w:id="1026835124">
          <w:marLeft w:val="0"/>
          <w:marRight w:val="0"/>
          <w:marTop w:val="0"/>
          <w:marBottom w:val="0"/>
          <w:divBdr>
            <w:top w:val="none" w:sz="0" w:space="0" w:color="auto"/>
            <w:left w:val="none" w:sz="0" w:space="0" w:color="auto"/>
            <w:bottom w:val="none" w:sz="0" w:space="0" w:color="auto"/>
            <w:right w:val="none" w:sz="0" w:space="0" w:color="auto"/>
          </w:divBdr>
        </w:div>
        <w:div w:id="2024015228">
          <w:marLeft w:val="0"/>
          <w:marRight w:val="0"/>
          <w:marTop w:val="0"/>
          <w:marBottom w:val="0"/>
          <w:divBdr>
            <w:top w:val="none" w:sz="0" w:space="0" w:color="auto"/>
            <w:left w:val="none" w:sz="0" w:space="0" w:color="auto"/>
            <w:bottom w:val="none" w:sz="0" w:space="0" w:color="auto"/>
            <w:right w:val="none" w:sz="0" w:space="0" w:color="auto"/>
          </w:divBdr>
        </w:div>
        <w:div w:id="2096396358">
          <w:marLeft w:val="0"/>
          <w:marRight w:val="0"/>
          <w:marTop w:val="0"/>
          <w:marBottom w:val="0"/>
          <w:divBdr>
            <w:top w:val="none" w:sz="0" w:space="0" w:color="auto"/>
            <w:left w:val="none" w:sz="0" w:space="0" w:color="auto"/>
            <w:bottom w:val="none" w:sz="0" w:space="0" w:color="auto"/>
            <w:right w:val="none" w:sz="0" w:space="0" w:color="auto"/>
          </w:divBdr>
        </w:div>
      </w:divsChild>
    </w:div>
    <w:div w:id="1117486138">
      <w:bodyDiv w:val="1"/>
      <w:marLeft w:val="0"/>
      <w:marRight w:val="0"/>
      <w:marTop w:val="0"/>
      <w:marBottom w:val="0"/>
      <w:divBdr>
        <w:top w:val="none" w:sz="0" w:space="0" w:color="auto"/>
        <w:left w:val="none" w:sz="0" w:space="0" w:color="auto"/>
        <w:bottom w:val="none" w:sz="0" w:space="0" w:color="auto"/>
        <w:right w:val="none" w:sz="0" w:space="0" w:color="auto"/>
      </w:divBdr>
      <w:divsChild>
        <w:div w:id="1280066619">
          <w:marLeft w:val="0"/>
          <w:marRight w:val="0"/>
          <w:marTop w:val="0"/>
          <w:marBottom w:val="0"/>
          <w:divBdr>
            <w:top w:val="none" w:sz="0" w:space="0" w:color="auto"/>
            <w:left w:val="none" w:sz="0" w:space="0" w:color="auto"/>
            <w:bottom w:val="none" w:sz="0" w:space="0" w:color="auto"/>
            <w:right w:val="none" w:sz="0" w:space="0" w:color="auto"/>
          </w:divBdr>
        </w:div>
        <w:div w:id="751050217">
          <w:marLeft w:val="0"/>
          <w:marRight w:val="0"/>
          <w:marTop w:val="0"/>
          <w:marBottom w:val="0"/>
          <w:divBdr>
            <w:top w:val="none" w:sz="0" w:space="0" w:color="auto"/>
            <w:left w:val="none" w:sz="0" w:space="0" w:color="auto"/>
            <w:bottom w:val="none" w:sz="0" w:space="0" w:color="auto"/>
            <w:right w:val="none" w:sz="0" w:space="0" w:color="auto"/>
          </w:divBdr>
        </w:div>
      </w:divsChild>
    </w:div>
    <w:div w:id="1338773172">
      <w:bodyDiv w:val="1"/>
      <w:marLeft w:val="0"/>
      <w:marRight w:val="0"/>
      <w:marTop w:val="0"/>
      <w:marBottom w:val="0"/>
      <w:divBdr>
        <w:top w:val="none" w:sz="0" w:space="0" w:color="auto"/>
        <w:left w:val="none" w:sz="0" w:space="0" w:color="auto"/>
        <w:bottom w:val="none" w:sz="0" w:space="0" w:color="auto"/>
        <w:right w:val="none" w:sz="0" w:space="0" w:color="auto"/>
      </w:divBdr>
      <w:divsChild>
        <w:div w:id="2141797112">
          <w:marLeft w:val="0"/>
          <w:marRight w:val="0"/>
          <w:marTop w:val="0"/>
          <w:marBottom w:val="0"/>
          <w:divBdr>
            <w:top w:val="none" w:sz="0" w:space="0" w:color="auto"/>
            <w:left w:val="none" w:sz="0" w:space="0" w:color="auto"/>
            <w:bottom w:val="none" w:sz="0" w:space="0" w:color="auto"/>
            <w:right w:val="none" w:sz="0" w:space="0" w:color="auto"/>
          </w:divBdr>
        </w:div>
        <w:div w:id="35280244">
          <w:marLeft w:val="0"/>
          <w:marRight w:val="0"/>
          <w:marTop w:val="0"/>
          <w:marBottom w:val="0"/>
          <w:divBdr>
            <w:top w:val="none" w:sz="0" w:space="0" w:color="auto"/>
            <w:left w:val="none" w:sz="0" w:space="0" w:color="auto"/>
            <w:bottom w:val="none" w:sz="0" w:space="0" w:color="auto"/>
            <w:right w:val="none" w:sz="0" w:space="0" w:color="auto"/>
          </w:divBdr>
        </w:div>
      </w:divsChild>
    </w:div>
    <w:div w:id="1524854093">
      <w:bodyDiv w:val="1"/>
      <w:marLeft w:val="0"/>
      <w:marRight w:val="0"/>
      <w:marTop w:val="0"/>
      <w:marBottom w:val="0"/>
      <w:divBdr>
        <w:top w:val="none" w:sz="0" w:space="0" w:color="auto"/>
        <w:left w:val="none" w:sz="0" w:space="0" w:color="auto"/>
        <w:bottom w:val="none" w:sz="0" w:space="0" w:color="auto"/>
        <w:right w:val="none" w:sz="0" w:space="0" w:color="auto"/>
      </w:divBdr>
      <w:divsChild>
        <w:div w:id="1036662349">
          <w:marLeft w:val="0"/>
          <w:marRight w:val="0"/>
          <w:marTop w:val="0"/>
          <w:marBottom w:val="0"/>
          <w:divBdr>
            <w:top w:val="none" w:sz="0" w:space="0" w:color="auto"/>
            <w:left w:val="none" w:sz="0" w:space="0" w:color="auto"/>
            <w:bottom w:val="none" w:sz="0" w:space="0" w:color="auto"/>
            <w:right w:val="none" w:sz="0" w:space="0" w:color="auto"/>
          </w:divBdr>
        </w:div>
        <w:div w:id="20789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DİNÇAKMAN</dc:creator>
  <cp:keywords/>
  <dc:description/>
  <cp:lastModifiedBy>AYŞE DİNÇAKMAN</cp:lastModifiedBy>
  <cp:revision>10</cp:revision>
  <dcterms:created xsi:type="dcterms:W3CDTF">2025-04-24T07:34:00Z</dcterms:created>
  <dcterms:modified xsi:type="dcterms:W3CDTF">2025-11-03T13:18:00Z</dcterms:modified>
</cp:coreProperties>
</file>