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ANA KUŞAKLAMA KANALI 2X2200 MM KOLLEKTÖRDE B17 - B84 ARASI TEMİZLİK, BAKIM VE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