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Buca, Gaziemir, Narlıdere, Güzelbahçe ve Balçova İlçelerinde Parke Yol Üst Kaplama Yapılmas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